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C595" w14:textId="77777777" w:rsidR="00F07CE7" w:rsidRDefault="00F07CE7" w:rsidP="005054EB">
      <w:pPr>
        <w:shd w:val="clear" w:color="auto" w:fill="FFFFFF"/>
        <w:spacing w:after="0" w:line="375" w:lineRule="atLeast"/>
        <w:jc w:val="right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</w:p>
    <w:p w14:paraId="2DECE901" w14:textId="77777777" w:rsidR="00F07CE7" w:rsidRDefault="00F07CE7" w:rsidP="005054EB">
      <w:pPr>
        <w:shd w:val="clear" w:color="auto" w:fill="FFFFFF"/>
        <w:spacing w:after="0" w:line="375" w:lineRule="atLeast"/>
        <w:jc w:val="right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</w:p>
    <w:p w14:paraId="74B39936" w14:textId="77777777" w:rsidR="005054EB" w:rsidRDefault="00F07CE7" w:rsidP="005054EB">
      <w:pPr>
        <w:shd w:val="clear" w:color="auto" w:fill="FFFFFF"/>
        <w:spacing w:after="0" w:line="375" w:lineRule="atLeast"/>
        <w:jc w:val="right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M</w:t>
      </w:r>
      <w:r w:rsidR="005054EB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ontevideo </w:t>
      </w:r>
      <w:proofErr w:type="spellStart"/>
      <w:r w:rsidR="005054EB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xxx</w:t>
      </w:r>
      <w:proofErr w:type="spellEnd"/>
      <w:r w:rsidR="005054EB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 de </w:t>
      </w:r>
      <w:proofErr w:type="spellStart"/>
      <w:r w:rsidR="005054EB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xxxxxxxxx</w:t>
      </w:r>
      <w:proofErr w:type="spellEnd"/>
      <w:r w:rsidR="005054EB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 de 20</w:t>
      </w:r>
      <w:r w:rsidR="008572F8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xx</w:t>
      </w:r>
    </w:p>
    <w:p w14:paraId="2909A242" w14:textId="77777777" w:rsidR="00F07CE7" w:rsidRDefault="00F07CE7" w:rsidP="005054EB">
      <w:pPr>
        <w:shd w:val="clear" w:color="auto" w:fill="FFFFFF"/>
        <w:spacing w:after="0" w:line="375" w:lineRule="atLeast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</w:p>
    <w:p w14:paraId="71A27858" w14:textId="77777777" w:rsidR="005054EB" w:rsidRDefault="005054EB" w:rsidP="005054EB">
      <w:pPr>
        <w:shd w:val="clear" w:color="auto" w:fill="FFFFFF"/>
        <w:spacing w:after="0" w:line="375" w:lineRule="atLeast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  <w:r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Sr. Ministr</w:t>
      </w:r>
      <w:r w:rsidR="008572F8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o</w:t>
      </w:r>
      <w:r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 de Salud Pública</w:t>
      </w:r>
    </w:p>
    <w:p w14:paraId="00EFB4EB" w14:textId="77777777" w:rsidR="005054EB" w:rsidRDefault="008572F8" w:rsidP="005054EB">
      <w:pPr>
        <w:shd w:val="clear" w:color="auto" w:fill="FFFFFF"/>
        <w:spacing w:after="0" w:line="375" w:lineRule="atLeast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Dr.</w:t>
      </w:r>
    </w:p>
    <w:p w14:paraId="06FC530C" w14:textId="77777777" w:rsidR="005054EB" w:rsidRDefault="005054EB" w:rsidP="005054EB">
      <w:pPr>
        <w:shd w:val="clear" w:color="auto" w:fill="FFFFFF"/>
        <w:spacing w:after="0" w:line="375" w:lineRule="atLeast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Presente.</w:t>
      </w:r>
    </w:p>
    <w:p w14:paraId="190AA544" w14:textId="77777777" w:rsidR="005054EB" w:rsidRPr="00491D82" w:rsidRDefault="005054EB" w:rsidP="005054EB">
      <w:pPr>
        <w:shd w:val="clear" w:color="auto" w:fill="FFFFFF"/>
        <w:spacing w:after="0" w:line="375" w:lineRule="atLeast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</w:p>
    <w:p w14:paraId="4872DFA2" w14:textId="77777777" w:rsidR="005054EB" w:rsidRDefault="008572F8" w:rsidP="005054EB">
      <w:pPr>
        <w:shd w:val="clear" w:color="auto" w:fill="FFFFFF"/>
        <w:spacing w:after="0" w:line="375" w:lineRule="atLeast"/>
        <w:jc w:val="both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Por la presente, d</w:t>
      </w:r>
      <w:r w:rsidR="005054EB"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eclaro que el dispositivo solicitado por el Sr./a.</w:t>
      </w:r>
      <w:r w:rsidR="005054EB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 XXXX</w:t>
      </w:r>
      <w:r w:rsidR="0002605B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XXXXX</w:t>
      </w:r>
      <w:r w:rsidR="005054EB"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 según factura/</w:t>
      </w:r>
      <w:proofErr w:type="spellStart"/>
      <w:r w:rsidR="005054EB"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invoice</w:t>
      </w:r>
      <w:proofErr w:type="spellEnd"/>
      <w:r w:rsidR="005054EB"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 XXX</w:t>
      </w:r>
      <w:r w:rsidR="0002605B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XXXX</w:t>
      </w:r>
      <w:r w:rsidR="005054EB"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 adquirido para uso propio, sin fines comerciales, </w:t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según la información brindada </w:t>
      </w:r>
      <w:r w:rsidR="0002605B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desde origen </w:t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por el fabricante, </w:t>
      </w:r>
      <w:r w:rsidR="005054EB"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cumple con las normas de calidad y sanitarias vigentes</w:t>
      </w:r>
      <w:r w:rsidR="0002605B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 en nuestro País</w:t>
      </w:r>
      <w:r w:rsidR="005054EB"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, dispuestas por las normas UNIT de calidad/seguridad y sanitarias del </w:t>
      </w:r>
      <w:proofErr w:type="spellStart"/>
      <w:r w:rsidR="005054EB"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Dec</w:t>
      </w:r>
      <w:proofErr w:type="spellEnd"/>
      <w:r w:rsidR="0002605B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.</w:t>
      </w:r>
      <w:r w:rsidR="005054EB"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 474/968 y sus sucedáneos modificativos, siendo aptos para el uso personal. </w:t>
      </w:r>
    </w:p>
    <w:p w14:paraId="79FA1557" w14:textId="77777777" w:rsidR="0002605B" w:rsidRDefault="0002605B" w:rsidP="005054EB">
      <w:pPr>
        <w:shd w:val="clear" w:color="auto" w:fill="FFFFFF"/>
        <w:spacing w:after="0" w:line="375" w:lineRule="atLeast"/>
        <w:jc w:val="both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</w:p>
    <w:p w14:paraId="0A1197B4" w14:textId="77777777" w:rsidR="00AD6565" w:rsidRDefault="0002605B" w:rsidP="005054EB">
      <w:pPr>
        <w:shd w:val="clear" w:color="auto" w:fill="FFFFFF"/>
        <w:spacing w:after="0" w:line="375" w:lineRule="atLeast"/>
        <w:jc w:val="both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Se trata de X</w:t>
      </w:r>
      <w:r w:rsidR="005054EB"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 (cantidad, </w:t>
      </w:r>
      <w:r w:rsidR="005054EB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hasta</w:t>
      </w:r>
      <w:r w:rsidR="005054EB"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 2) </w:t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anteojos de sol </w:t>
      </w:r>
      <w:r w:rsidR="005054EB"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sin graduación oftálmica, que cuenta con XXX% filtro UV de acuerdo a la información técnica que fue proporcionada por XXX (origen de la misma.</w:t>
      </w:r>
      <w:r w:rsidR="005054EB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 </w:t>
      </w:r>
    </w:p>
    <w:p w14:paraId="5FF599D9" w14:textId="77777777" w:rsidR="005054EB" w:rsidRDefault="00AD6565" w:rsidP="005054EB">
      <w:pPr>
        <w:shd w:val="clear" w:color="auto" w:fill="FFFFFF"/>
        <w:spacing w:after="0" w:line="375" w:lineRule="atLeast"/>
        <w:jc w:val="both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M</w:t>
      </w:r>
      <w:r w:rsidR="005054EB"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e comprometo a constatar dicho filtro en forma REAL,</w:t>
      </w:r>
      <w:r w:rsidR="005054EB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 </w:t>
      </w:r>
      <w:r w:rsidR="005054EB"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mediante el uso de fotómetro, e informar al usuario del resultado. </w:t>
      </w:r>
    </w:p>
    <w:p w14:paraId="6C1C0248" w14:textId="77777777" w:rsidR="005054EB" w:rsidRDefault="005054EB" w:rsidP="005054EB">
      <w:pPr>
        <w:shd w:val="clear" w:color="auto" w:fill="FFFFFF"/>
        <w:spacing w:after="0" w:line="375" w:lineRule="atLeast"/>
        <w:jc w:val="both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  <w:r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Declaro que no s</w:t>
      </w:r>
      <w:r w:rsidR="00AD6565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e trata de armazones o lentes/anteojos graduados.</w:t>
      </w:r>
    </w:p>
    <w:p w14:paraId="099065F1" w14:textId="77777777" w:rsidR="005054EB" w:rsidRDefault="005054EB" w:rsidP="005054EB">
      <w:pPr>
        <w:shd w:val="clear" w:color="auto" w:fill="FFFFFF"/>
        <w:spacing w:after="0" w:line="375" w:lineRule="atLeast"/>
        <w:jc w:val="both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</w:p>
    <w:p w14:paraId="03A383AE" w14:textId="77777777" w:rsidR="005054EB" w:rsidRDefault="005054EB" w:rsidP="005054EB">
      <w:pPr>
        <w:shd w:val="clear" w:color="auto" w:fill="FFFFFF"/>
        <w:spacing w:after="0" w:line="375" w:lineRule="atLeast"/>
        <w:jc w:val="both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  <w:r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Adjunto datos del producto proporcionados por el vendedor.</w:t>
      </w:r>
    </w:p>
    <w:p w14:paraId="32FF555F" w14:textId="77777777" w:rsidR="005054EB" w:rsidRDefault="005054EB" w:rsidP="005054EB">
      <w:pPr>
        <w:shd w:val="clear" w:color="auto" w:fill="FFFFFF"/>
        <w:spacing w:after="0" w:line="375" w:lineRule="atLeast"/>
        <w:jc w:val="both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  <w:r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Adjunto el Título de T. Óptico </w:t>
      </w:r>
      <w:r w:rsidR="00BF001E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y constancia de </w:t>
      </w:r>
      <w:r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registro </w:t>
      </w:r>
      <w:r w:rsidR="00BF001E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ante</w:t>
      </w:r>
      <w:r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 el MSP</w:t>
      </w:r>
      <w:r w:rsidR="00BF001E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.</w:t>
      </w:r>
      <w:r w:rsidRPr="00491D82"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 </w:t>
      </w:r>
    </w:p>
    <w:p w14:paraId="087AE8F8" w14:textId="77777777" w:rsidR="005054EB" w:rsidRDefault="005054EB" w:rsidP="005054EB">
      <w:pPr>
        <w:shd w:val="clear" w:color="auto" w:fill="FFFFFF"/>
        <w:spacing w:after="0" w:line="375" w:lineRule="atLeast"/>
        <w:jc w:val="both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</w:p>
    <w:p w14:paraId="6E482232" w14:textId="77777777" w:rsidR="005054EB" w:rsidRDefault="005054EB" w:rsidP="005054EB">
      <w:pPr>
        <w:shd w:val="clear" w:color="auto" w:fill="FFFFFF"/>
        <w:spacing w:after="0" w:line="375" w:lineRule="atLeast"/>
        <w:jc w:val="both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</w:p>
    <w:p w14:paraId="6054C987" w14:textId="77777777" w:rsidR="005054EB" w:rsidRDefault="005054EB" w:rsidP="005054EB">
      <w:pPr>
        <w:shd w:val="clear" w:color="auto" w:fill="FFFFFF"/>
        <w:spacing w:after="0" w:line="375" w:lineRule="atLeast"/>
        <w:jc w:val="both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</w:p>
    <w:p w14:paraId="2FC43981" w14:textId="77777777" w:rsidR="005054EB" w:rsidRDefault="005054EB" w:rsidP="005054EB">
      <w:pPr>
        <w:shd w:val="clear" w:color="auto" w:fill="FFFFFF"/>
        <w:spacing w:after="0" w:line="375" w:lineRule="atLeast"/>
        <w:jc w:val="both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</w:p>
    <w:p w14:paraId="15DECE33" w14:textId="77777777" w:rsidR="005054EB" w:rsidRDefault="005054EB" w:rsidP="005054EB">
      <w:pPr>
        <w:shd w:val="clear" w:color="auto" w:fill="FFFFFF"/>
        <w:spacing w:after="0" w:line="375" w:lineRule="atLeast"/>
        <w:jc w:val="both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 xml:space="preserve">Firma TO </w:t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  <w:t xml:space="preserve">          Firma interesado</w:t>
      </w:r>
    </w:p>
    <w:p w14:paraId="1F99472E" w14:textId="77777777" w:rsidR="005054EB" w:rsidRDefault="005054EB" w:rsidP="005054EB">
      <w:pPr>
        <w:shd w:val="clear" w:color="auto" w:fill="FFFFFF"/>
        <w:spacing w:after="0" w:line="375" w:lineRule="atLeast"/>
        <w:jc w:val="both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</w:p>
    <w:p w14:paraId="564C8295" w14:textId="77777777" w:rsidR="005054EB" w:rsidRDefault="005054EB" w:rsidP="005054EB">
      <w:pPr>
        <w:shd w:val="clear" w:color="auto" w:fill="FFFFFF"/>
        <w:spacing w:after="0" w:line="375" w:lineRule="atLeast"/>
        <w:jc w:val="both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</w:p>
    <w:p w14:paraId="503A63EC" w14:textId="77777777" w:rsidR="005054EB" w:rsidRDefault="005054EB" w:rsidP="005054EB">
      <w:pPr>
        <w:shd w:val="clear" w:color="auto" w:fill="FFFFFF"/>
        <w:spacing w:after="0" w:line="375" w:lineRule="atLeast"/>
        <w:jc w:val="both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Aclaración</w:t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</w: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ab/>
        <w:t xml:space="preserve">          Aclaración</w:t>
      </w:r>
    </w:p>
    <w:p w14:paraId="6B182DBF" w14:textId="77777777" w:rsidR="005054EB" w:rsidRDefault="005054EB" w:rsidP="005054EB">
      <w:pPr>
        <w:shd w:val="clear" w:color="auto" w:fill="FFFFFF"/>
        <w:spacing w:after="0" w:line="375" w:lineRule="atLeast"/>
        <w:jc w:val="both"/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</w:pPr>
      <w:r>
        <w:rPr>
          <w:rFonts w:ascii="Open Sans" w:eastAsia="Times New Roman" w:hAnsi="Open Sans" w:cs="Open Sans"/>
          <w:noProof w:val="0"/>
          <w:color w:val="auto"/>
          <w:sz w:val="22"/>
          <w:szCs w:val="22"/>
          <w:lang w:eastAsia="es-UY"/>
        </w:rPr>
        <w:t>Tel. de Contacto TO:</w:t>
      </w:r>
    </w:p>
    <w:sectPr w:rsidR="005054EB" w:rsidSect="00C279A0">
      <w:headerReference w:type="default" r:id="rId6"/>
      <w:footerReference w:type="default" r:id="rId7"/>
      <w:pgSz w:w="11907" w:h="16840" w:code="9"/>
      <w:pgMar w:top="720" w:right="1151" w:bottom="720" w:left="1151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4E68" w14:textId="77777777" w:rsidR="009A24A4" w:rsidRDefault="009A24A4" w:rsidP="00F07CE7">
      <w:pPr>
        <w:spacing w:after="0" w:line="240" w:lineRule="auto"/>
      </w:pPr>
      <w:r>
        <w:separator/>
      </w:r>
    </w:p>
  </w:endnote>
  <w:endnote w:type="continuationSeparator" w:id="0">
    <w:p w14:paraId="7D6C327B" w14:textId="77777777" w:rsidR="009A24A4" w:rsidRDefault="009A24A4" w:rsidP="00F0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6985" w14:textId="77777777" w:rsidR="00456382" w:rsidRPr="00F07CE7" w:rsidRDefault="00F07CE7" w:rsidP="00F07CE7">
    <w:pPr>
      <w:pStyle w:val="Piedepgina"/>
    </w:pPr>
    <w:r w:rsidRPr="00F07CE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51E4" w14:textId="77777777" w:rsidR="009A24A4" w:rsidRDefault="009A24A4" w:rsidP="00F07CE7">
      <w:pPr>
        <w:spacing w:after="0" w:line="240" w:lineRule="auto"/>
      </w:pPr>
      <w:r>
        <w:separator/>
      </w:r>
    </w:p>
  </w:footnote>
  <w:footnote w:type="continuationSeparator" w:id="0">
    <w:p w14:paraId="461928CF" w14:textId="77777777" w:rsidR="009A24A4" w:rsidRDefault="009A24A4" w:rsidP="00F0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15AA" w14:textId="77777777" w:rsidR="00456382" w:rsidRDefault="00000000" w:rsidP="00B84D34">
    <w:pPr>
      <w:pStyle w:val="Encabezado"/>
      <w:jc w:val="center"/>
      <w:rPr>
        <w:rFonts w:ascii="Cambria" w:hAnsi="Cambria"/>
        <w:b/>
        <w:color w:val="808080"/>
        <w:spacing w:val="2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4EB"/>
    <w:rsid w:val="0002605B"/>
    <w:rsid w:val="005054EB"/>
    <w:rsid w:val="008572F8"/>
    <w:rsid w:val="008B169F"/>
    <w:rsid w:val="009A24A4"/>
    <w:rsid w:val="00AD6565"/>
    <w:rsid w:val="00B97FA4"/>
    <w:rsid w:val="00BF001E"/>
    <w:rsid w:val="00EE443D"/>
    <w:rsid w:val="00F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DC52F"/>
  <w15:chartTrackingRefBased/>
  <w15:docId w15:val="{593C8698-6F04-419E-B53A-16CC40FA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EB"/>
    <w:pPr>
      <w:spacing w:after="180" w:line="288" w:lineRule="auto"/>
    </w:pPr>
    <w:rPr>
      <w:rFonts w:ascii="Century Gothic" w:eastAsia="Century Gothic" w:hAnsi="Century Gothic" w:cs="Times New Roman"/>
      <w:noProof/>
      <w:color w:val="595959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4EB"/>
    <w:rPr>
      <w:rFonts w:ascii="Century Gothic" w:eastAsia="Century Gothic" w:hAnsi="Century Gothic" w:cs="Times New Roman"/>
      <w:noProof/>
      <w:color w:val="595959"/>
      <w:sz w:val="18"/>
      <w:szCs w:val="18"/>
    </w:rPr>
  </w:style>
  <w:style w:type="paragraph" w:styleId="Piedepgina">
    <w:name w:val="footer"/>
    <w:basedOn w:val="Normal"/>
    <w:link w:val="PiedepginaCar"/>
    <w:unhideWhenUsed/>
    <w:rsid w:val="005054EB"/>
    <w:pPr>
      <w:spacing w:after="0" w:line="240" w:lineRule="auto"/>
      <w:ind w:right="-441"/>
      <w:jc w:val="right"/>
    </w:pPr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054EB"/>
    <w:rPr>
      <w:rFonts w:ascii="Century Gothic" w:eastAsia="Century Gothic" w:hAnsi="Century Gothic" w:cs="Times New Roman"/>
      <w:noProof/>
      <w:color w:val="59595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Tassano</dc:creator>
  <cp:keywords/>
  <dc:description/>
  <cp:lastModifiedBy>Marines Cardozo</cp:lastModifiedBy>
  <cp:revision>2</cp:revision>
  <dcterms:created xsi:type="dcterms:W3CDTF">2023-05-04T13:40:00Z</dcterms:created>
  <dcterms:modified xsi:type="dcterms:W3CDTF">2023-05-04T13:40:00Z</dcterms:modified>
</cp:coreProperties>
</file>